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C661" w14:textId="2FA71BD4" w:rsidR="00670710" w:rsidRDefault="00670710" w:rsidP="002935B6">
      <w:pPr>
        <w:jc w:val="center"/>
        <w:rPr>
          <w:b/>
          <w:bCs/>
          <w:sz w:val="24"/>
          <w:szCs w:val="24"/>
        </w:rPr>
      </w:pPr>
      <w:r>
        <w:rPr>
          <w:b/>
          <w:bCs/>
          <w:sz w:val="24"/>
          <w:szCs w:val="24"/>
        </w:rPr>
        <w:t>World Innovation and Change Management Institute</w:t>
      </w:r>
    </w:p>
    <w:p w14:paraId="7CDEC563" w14:textId="1FE0C2E6" w:rsidR="009F4B85" w:rsidRPr="002935B6" w:rsidRDefault="002935B6" w:rsidP="002935B6">
      <w:pPr>
        <w:jc w:val="center"/>
        <w:rPr>
          <w:b/>
          <w:bCs/>
          <w:sz w:val="24"/>
          <w:szCs w:val="24"/>
        </w:rPr>
      </w:pPr>
      <w:r w:rsidRPr="002935B6">
        <w:rPr>
          <w:b/>
          <w:bCs/>
          <w:sz w:val="24"/>
          <w:szCs w:val="24"/>
        </w:rPr>
        <w:t>PEOPLE COMMITTEE</w:t>
      </w:r>
    </w:p>
    <w:p w14:paraId="17B2AF4B" w14:textId="41F84317" w:rsidR="002935B6" w:rsidRDefault="002935B6" w:rsidP="002935B6">
      <w:pPr>
        <w:jc w:val="center"/>
        <w:rPr>
          <w:b/>
          <w:bCs/>
          <w:sz w:val="24"/>
          <w:szCs w:val="24"/>
        </w:rPr>
      </w:pPr>
      <w:r w:rsidRPr="002935B6">
        <w:rPr>
          <w:b/>
          <w:bCs/>
          <w:sz w:val="24"/>
          <w:szCs w:val="24"/>
        </w:rPr>
        <w:t>MANAGERIAL RECOMMENDATIONS</w:t>
      </w:r>
      <w:r>
        <w:rPr>
          <w:b/>
          <w:bCs/>
          <w:sz w:val="24"/>
          <w:szCs w:val="24"/>
        </w:rPr>
        <w:t xml:space="preserve"> 2022</w:t>
      </w:r>
    </w:p>
    <w:p w14:paraId="6C3299C0" w14:textId="716D54DE" w:rsidR="002935B6" w:rsidRPr="00B049C9" w:rsidRDefault="002935B6" w:rsidP="00B049C9">
      <w:pPr>
        <w:rPr>
          <w:b/>
          <w:bCs/>
        </w:rPr>
      </w:pPr>
      <w:r w:rsidRPr="00B049C9">
        <w:rPr>
          <w:b/>
          <w:bCs/>
        </w:rPr>
        <w:t>By</w:t>
      </w:r>
    </w:p>
    <w:p w14:paraId="170A63F2" w14:textId="77777777" w:rsidR="002935B6" w:rsidRPr="000D3038" w:rsidRDefault="002935B6" w:rsidP="00D51A0F">
      <w:r w:rsidRPr="00B049C9">
        <w:rPr>
          <w:b/>
          <w:bCs/>
        </w:rPr>
        <w:t xml:space="preserve">Nikolaos Dimitriadis </w:t>
      </w:r>
      <w:r w:rsidRPr="000D3038">
        <w:t>(Head of People Committee)</w:t>
      </w:r>
    </w:p>
    <w:p w14:paraId="416D87E5" w14:textId="63DEB118" w:rsidR="002935B6" w:rsidRPr="00B049C9" w:rsidRDefault="00D51A0F" w:rsidP="00D51A0F">
      <w:pPr>
        <w:rPr>
          <w:b/>
          <w:bCs/>
        </w:rPr>
      </w:pPr>
      <w:r w:rsidRPr="00B049C9">
        <w:rPr>
          <w:b/>
          <w:bCs/>
        </w:rPr>
        <w:t xml:space="preserve">Patrick De </w:t>
      </w:r>
      <w:proofErr w:type="spellStart"/>
      <w:r w:rsidRPr="00B049C9">
        <w:rPr>
          <w:b/>
          <w:bCs/>
        </w:rPr>
        <w:t>Pauw</w:t>
      </w:r>
      <w:proofErr w:type="spellEnd"/>
      <w:r w:rsidRPr="00B049C9">
        <w:rPr>
          <w:b/>
          <w:bCs/>
        </w:rPr>
        <w:t xml:space="preserve">, </w:t>
      </w:r>
      <w:r w:rsidR="00D07A68" w:rsidRPr="00B049C9">
        <w:rPr>
          <w:b/>
          <w:bCs/>
        </w:rPr>
        <w:t>Robyn de Villiers</w:t>
      </w:r>
      <w:r w:rsidR="00D07A68">
        <w:rPr>
          <w:b/>
          <w:bCs/>
        </w:rPr>
        <w:t>,</w:t>
      </w:r>
      <w:r w:rsidR="00D07A68" w:rsidRPr="00B049C9">
        <w:rPr>
          <w:b/>
          <w:bCs/>
        </w:rPr>
        <w:t xml:space="preserve"> </w:t>
      </w:r>
      <w:r w:rsidRPr="00B049C9">
        <w:rPr>
          <w:b/>
          <w:bCs/>
        </w:rPr>
        <w:t xml:space="preserve">Steve Lambert, Monika </w:t>
      </w:r>
      <w:proofErr w:type="spellStart"/>
      <w:r w:rsidRPr="00B049C9">
        <w:rPr>
          <w:b/>
          <w:bCs/>
        </w:rPr>
        <w:t>Lapanja</w:t>
      </w:r>
      <w:proofErr w:type="spellEnd"/>
      <w:r w:rsidRPr="00B049C9">
        <w:rPr>
          <w:b/>
          <w:bCs/>
        </w:rPr>
        <w:t>,</w:t>
      </w:r>
      <w:r w:rsidRPr="00B049C9">
        <w:rPr>
          <w:b/>
          <w:bCs/>
        </w:rPr>
        <w:t xml:space="preserve"> </w:t>
      </w:r>
      <w:proofErr w:type="spellStart"/>
      <w:r w:rsidRPr="00B049C9">
        <w:rPr>
          <w:b/>
          <w:bCs/>
        </w:rPr>
        <w:t>Vojo</w:t>
      </w:r>
      <w:proofErr w:type="spellEnd"/>
      <w:r w:rsidRPr="00B049C9">
        <w:rPr>
          <w:b/>
          <w:bCs/>
        </w:rPr>
        <w:t xml:space="preserve"> Lazarevic</w:t>
      </w:r>
      <w:r w:rsidRPr="00B049C9">
        <w:rPr>
          <w:b/>
          <w:bCs/>
        </w:rPr>
        <w:t xml:space="preserve">, </w:t>
      </w:r>
      <w:r w:rsidRPr="00B049C9">
        <w:rPr>
          <w:b/>
          <w:bCs/>
        </w:rPr>
        <w:t xml:space="preserve">Yuliya Melnyk, </w:t>
      </w:r>
      <w:r w:rsidR="002935B6" w:rsidRPr="00B049C9">
        <w:rPr>
          <w:b/>
          <w:bCs/>
        </w:rPr>
        <w:t xml:space="preserve">Alexandros Psychogios </w:t>
      </w:r>
      <w:r w:rsidRPr="000D3038">
        <w:t>(Members of People Committee)</w:t>
      </w:r>
    </w:p>
    <w:p w14:paraId="109BCD69" w14:textId="77777777" w:rsidR="009F4B85" w:rsidRDefault="009F4B85" w:rsidP="006C61AF">
      <w:pPr>
        <w:rPr>
          <w:b/>
          <w:bCs/>
        </w:rPr>
      </w:pPr>
    </w:p>
    <w:p w14:paraId="34F55C88" w14:textId="09475530" w:rsidR="00793563" w:rsidRDefault="009F4B85" w:rsidP="002F2272">
      <w:pPr>
        <w:jc w:val="both"/>
      </w:pPr>
      <w:r w:rsidRPr="006C61AF">
        <w:rPr>
          <w:b/>
          <w:bCs/>
        </w:rPr>
        <w:t>THE CHALLENGE</w:t>
      </w:r>
    </w:p>
    <w:p w14:paraId="53B76A80" w14:textId="7CB01293" w:rsidR="009319E2" w:rsidRDefault="006C61AF" w:rsidP="002F2272">
      <w:pPr>
        <w:jc w:val="both"/>
      </w:pPr>
      <w:r w:rsidRPr="006C61AF">
        <w:t xml:space="preserve">During </w:t>
      </w:r>
      <w:r w:rsidR="002F2272">
        <w:t>the last two years</w:t>
      </w:r>
      <w:r w:rsidRPr="006C61AF">
        <w:t xml:space="preserve"> the world has seen unprecedented changes due to the pandemic and its effects (lockdowns, supply chain collapse, hybrid working etc.). In such a volatile environment, people in companies are facing huge challenges, with their mental and emotional health reportedly worsening. The future is still uncertain and both leaders and employees are starving for solutions, </w:t>
      </w:r>
      <w:proofErr w:type="gramStart"/>
      <w:r w:rsidRPr="006C61AF">
        <w:t>support</w:t>
      </w:r>
      <w:proofErr w:type="gramEnd"/>
      <w:r w:rsidRPr="006C61AF">
        <w:t xml:space="preserve"> and</w:t>
      </w:r>
      <w:r w:rsidR="009F4B85">
        <w:t xml:space="preserve"> stability</w:t>
      </w:r>
      <w:r w:rsidRPr="006C61AF">
        <w:t xml:space="preserve">. Our </w:t>
      </w:r>
      <w:r w:rsidR="00793563">
        <w:t xml:space="preserve">managerial </w:t>
      </w:r>
      <w:r w:rsidRPr="006C61AF">
        <w:t xml:space="preserve">recommendations </w:t>
      </w:r>
      <w:r w:rsidR="00793563">
        <w:t>aspire to</w:t>
      </w:r>
      <w:r w:rsidRPr="006C61AF">
        <w:t xml:space="preserve"> provide actionable points that will help organi</w:t>
      </w:r>
      <w:r w:rsidR="00793563">
        <w:t>z</w:t>
      </w:r>
      <w:r w:rsidRPr="006C61AF">
        <w:t>ations directly alleviate the stress and negativity of our times, leading to personal and company growth</w:t>
      </w:r>
      <w:r w:rsidR="009F4B85">
        <w:t xml:space="preserve"> through people-centric leadership</w:t>
      </w:r>
      <w:r w:rsidRPr="006C61AF">
        <w:t>. </w:t>
      </w:r>
    </w:p>
    <w:p w14:paraId="09C58937" w14:textId="77777777" w:rsidR="002F2272" w:rsidRPr="002F2272" w:rsidRDefault="002F2272" w:rsidP="002F2272">
      <w:pPr>
        <w:jc w:val="both"/>
      </w:pPr>
    </w:p>
    <w:p w14:paraId="1C08F960" w14:textId="548EAFD4" w:rsidR="006C61AF" w:rsidRPr="006C61AF" w:rsidRDefault="00793563" w:rsidP="002F2272">
      <w:pPr>
        <w:jc w:val="both"/>
      </w:pPr>
      <w:r w:rsidRPr="00F4107D">
        <w:rPr>
          <w:b/>
          <w:bCs/>
        </w:rPr>
        <w:t xml:space="preserve">Pillar 1. </w:t>
      </w:r>
      <w:r w:rsidR="006C61AF" w:rsidRPr="006C61AF">
        <w:rPr>
          <w:b/>
          <w:bCs/>
        </w:rPr>
        <w:t xml:space="preserve">Develop </w:t>
      </w:r>
      <w:r w:rsidR="00905729" w:rsidRPr="00F4107D">
        <w:rPr>
          <w:b/>
          <w:bCs/>
        </w:rPr>
        <w:t>W</w:t>
      </w:r>
      <w:r w:rsidR="006C61AF" w:rsidRPr="006C61AF">
        <w:rPr>
          <w:b/>
          <w:bCs/>
        </w:rPr>
        <w:t xml:space="preserve">ellbeing </w:t>
      </w:r>
      <w:r w:rsidR="00905729" w:rsidRPr="00F4107D">
        <w:rPr>
          <w:b/>
          <w:bCs/>
        </w:rPr>
        <w:t>P</w:t>
      </w:r>
      <w:r w:rsidR="006C61AF" w:rsidRPr="006C61AF">
        <w:rPr>
          <w:b/>
          <w:bCs/>
        </w:rPr>
        <w:t>rograms</w:t>
      </w:r>
      <w:r w:rsidR="002935B6">
        <w:rPr>
          <w:b/>
          <w:bCs/>
        </w:rPr>
        <w:t>.</w:t>
      </w:r>
    </w:p>
    <w:p w14:paraId="660CAB39" w14:textId="14CFA315" w:rsidR="006C61AF" w:rsidRPr="006C61AF" w:rsidRDefault="006C61AF" w:rsidP="002F2272">
      <w:pPr>
        <w:jc w:val="both"/>
      </w:pPr>
      <w:r w:rsidRPr="006C61AF">
        <w:t xml:space="preserve">The World Health </w:t>
      </w:r>
      <w:r w:rsidR="002F2272" w:rsidRPr="006C61AF">
        <w:t>Organization</w:t>
      </w:r>
      <w:r w:rsidRPr="006C61AF">
        <w:t xml:space="preserve"> has </w:t>
      </w:r>
      <w:r w:rsidR="002F2272" w:rsidRPr="006C61AF">
        <w:t>recognized</w:t>
      </w:r>
      <w:r w:rsidRPr="006C61AF">
        <w:t xml:space="preserve"> burnout, </w:t>
      </w:r>
      <w:proofErr w:type="gramStart"/>
      <w:r w:rsidRPr="006C61AF">
        <w:t>anxiety</w:t>
      </w:r>
      <w:proofErr w:type="gramEnd"/>
      <w:r w:rsidRPr="006C61AF">
        <w:t xml:space="preserve"> and depression as serious health conditions in companies the world over. The situation became more alarming during the current pandemic, with phenomena like the so-called Zoom Fatigue. The Great Resignation, where people in the US, Europe and elsewhere are resigning from their jobs because of general dissatisfaction, is no surprise. In such challenging times, your company</w:t>
      </w:r>
      <w:r w:rsidRPr="006C61AF">
        <w:rPr>
          <w:i/>
          <w:iCs/>
        </w:rPr>
        <w:t> must design and deploy honest and targeted wellbeing programs</w:t>
      </w:r>
      <w:r w:rsidRPr="006C61AF">
        <w:t xml:space="preserve"> that will meaningfully help everyone become the best version of themselves. </w:t>
      </w:r>
      <w:proofErr w:type="gramStart"/>
      <w:r w:rsidRPr="006C61AF">
        <w:t>In order to</w:t>
      </w:r>
      <w:proofErr w:type="gramEnd"/>
      <w:r w:rsidRPr="006C61AF">
        <w:t xml:space="preserve"> do this</w:t>
      </w:r>
      <w:r w:rsidR="00905729">
        <w:t>,</w:t>
      </w:r>
      <w:r w:rsidRPr="006C61AF">
        <w:t xml:space="preserve"> we suggest that you</w:t>
      </w:r>
      <w:r w:rsidR="002F2272">
        <w:t xml:space="preserve"> implement the following</w:t>
      </w:r>
      <w:r w:rsidRPr="006C61AF">
        <w:t>:</w:t>
      </w:r>
    </w:p>
    <w:p w14:paraId="2F20E1A4" w14:textId="68F9FB83" w:rsidR="00F4107D" w:rsidRDefault="00F4107D" w:rsidP="002F2272">
      <w:pPr>
        <w:jc w:val="both"/>
      </w:pPr>
      <w:r>
        <w:t>1A.</w:t>
      </w:r>
      <w:r w:rsidR="006C61AF" w:rsidRPr="006C61AF">
        <w:t xml:space="preserve"> Make an honest, </w:t>
      </w:r>
      <w:r w:rsidRPr="006C61AF">
        <w:t>long-lasting,</w:t>
      </w:r>
      <w:r w:rsidR="006C61AF" w:rsidRPr="006C61AF">
        <w:t> and demonstrable commitment towards wellbeing in your </w:t>
      </w:r>
      <w:r w:rsidR="00905729" w:rsidRPr="006C61AF">
        <w:t>organization</w:t>
      </w:r>
      <w:r w:rsidR="006C61AF" w:rsidRPr="006C61AF">
        <w:t>.</w:t>
      </w:r>
    </w:p>
    <w:p w14:paraId="318DF9E4" w14:textId="15EBFC7A" w:rsidR="006C61AF" w:rsidRPr="006C61AF" w:rsidRDefault="00F4107D" w:rsidP="002F2272">
      <w:pPr>
        <w:jc w:val="both"/>
      </w:pPr>
      <w:r>
        <w:t>1B.</w:t>
      </w:r>
      <w:r w:rsidR="006C61AF" w:rsidRPr="006C61AF">
        <w:t> Educate your leadership and management teams on wellbeing issues. </w:t>
      </w:r>
    </w:p>
    <w:p w14:paraId="2EB86297" w14:textId="194182EE" w:rsidR="006C61AF" w:rsidRPr="006C61AF" w:rsidRDefault="00F4107D" w:rsidP="002F2272">
      <w:pPr>
        <w:jc w:val="both"/>
      </w:pPr>
      <w:r>
        <w:t xml:space="preserve">1C. </w:t>
      </w:r>
      <w:r w:rsidR="006C61AF" w:rsidRPr="006C61AF">
        <w:t>Identify a Wellbeing Leader and a cross-functional Wellbeing Team.</w:t>
      </w:r>
    </w:p>
    <w:p w14:paraId="72AB0E9F" w14:textId="58DCE527" w:rsidR="006C61AF" w:rsidRPr="006C61AF" w:rsidRDefault="00F4107D" w:rsidP="002F2272">
      <w:pPr>
        <w:jc w:val="both"/>
      </w:pPr>
      <w:r>
        <w:t>1D.</w:t>
      </w:r>
      <w:r w:rsidR="006C61AF" w:rsidRPr="006C61AF">
        <w:t xml:space="preserve"> Engage external expertise if/when needed, especially in the beginning.  </w:t>
      </w:r>
    </w:p>
    <w:p w14:paraId="275CECD0" w14:textId="6D209CB9" w:rsidR="006C61AF" w:rsidRPr="006C61AF" w:rsidRDefault="00F4107D" w:rsidP="002F2272">
      <w:pPr>
        <w:jc w:val="both"/>
      </w:pPr>
      <w:r>
        <w:t>1E.</w:t>
      </w:r>
      <w:r w:rsidR="006C61AF" w:rsidRPr="006C61AF">
        <w:t xml:space="preserve"> Diagnose the current situation through a multi-data source approach. </w:t>
      </w:r>
    </w:p>
    <w:p w14:paraId="26EB808B" w14:textId="265B8A8D" w:rsidR="00F4107D" w:rsidRDefault="00F4107D" w:rsidP="002F2272">
      <w:pPr>
        <w:jc w:val="both"/>
      </w:pPr>
      <w:r>
        <w:t xml:space="preserve">1F. </w:t>
      </w:r>
      <w:r w:rsidR="006C61AF" w:rsidRPr="006C61AF">
        <w:t>Empower employees to participate actively in the conception, planning and deployment of wellbeing initiatives.</w:t>
      </w:r>
    </w:p>
    <w:p w14:paraId="17433287" w14:textId="27D87E1A" w:rsidR="006C61AF" w:rsidRPr="006C61AF" w:rsidRDefault="00F4107D" w:rsidP="002F2272">
      <w:pPr>
        <w:jc w:val="both"/>
      </w:pPr>
      <w:r>
        <w:t xml:space="preserve">1G. </w:t>
      </w:r>
      <w:r w:rsidR="006C61AF" w:rsidRPr="006C61AF">
        <w:t xml:space="preserve"> Monitor and measure impact during deployment and not just periodically.</w:t>
      </w:r>
    </w:p>
    <w:p w14:paraId="28AF4B0D" w14:textId="14DF4123" w:rsidR="00905729" w:rsidRDefault="00F4107D" w:rsidP="002F2272">
      <w:pPr>
        <w:jc w:val="both"/>
      </w:pPr>
      <w:r>
        <w:lastRenderedPageBreak/>
        <w:t>1H.</w:t>
      </w:r>
      <w:r w:rsidR="006C61AF" w:rsidRPr="006C61AF">
        <w:t xml:space="preserve"> Create a culture of wellbeing by gradually adjusting processes, </w:t>
      </w:r>
      <w:proofErr w:type="gramStart"/>
      <w:r w:rsidR="006C61AF" w:rsidRPr="006C61AF">
        <w:t>roles</w:t>
      </w:r>
      <w:proofErr w:type="gramEnd"/>
      <w:r w:rsidR="006C61AF" w:rsidRPr="006C61AF">
        <w:t xml:space="preserve"> and rules. </w:t>
      </w:r>
    </w:p>
    <w:p w14:paraId="494CDAB0" w14:textId="77777777" w:rsidR="002F2272" w:rsidRDefault="002F2272" w:rsidP="002F2272">
      <w:pPr>
        <w:jc w:val="both"/>
        <w:rPr>
          <w:b/>
          <w:bCs/>
        </w:rPr>
      </w:pPr>
    </w:p>
    <w:p w14:paraId="28D84D56" w14:textId="7A2DC789" w:rsidR="006C61AF" w:rsidRPr="006C61AF" w:rsidRDefault="00F4107D" w:rsidP="002F2272">
      <w:pPr>
        <w:jc w:val="both"/>
      </w:pPr>
      <w:r>
        <w:rPr>
          <w:b/>
          <w:bCs/>
        </w:rPr>
        <w:t xml:space="preserve">Pillar 2. </w:t>
      </w:r>
      <w:r w:rsidR="006C61AF" w:rsidRPr="006C61AF">
        <w:rPr>
          <w:b/>
          <w:bCs/>
        </w:rPr>
        <w:t xml:space="preserve">Develop </w:t>
      </w:r>
      <w:r>
        <w:rPr>
          <w:b/>
          <w:bCs/>
        </w:rPr>
        <w:t>L</w:t>
      </w:r>
      <w:r w:rsidR="006C61AF" w:rsidRPr="006C61AF">
        <w:rPr>
          <w:b/>
          <w:bCs/>
        </w:rPr>
        <w:t xml:space="preserve">eaders </w:t>
      </w:r>
      <w:r>
        <w:rPr>
          <w:b/>
          <w:bCs/>
        </w:rPr>
        <w:t>T</w:t>
      </w:r>
      <w:r w:rsidR="006C61AF" w:rsidRPr="006C61AF">
        <w:rPr>
          <w:b/>
          <w:bCs/>
        </w:rPr>
        <w:t xml:space="preserve">hat </w:t>
      </w:r>
      <w:r>
        <w:rPr>
          <w:b/>
          <w:bCs/>
        </w:rPr>
        <w:t>A</w:t>
      </w:r>
      <w:r w:rsidR="006C61AF" w:rsidRPr="006C61AF">
        <w:rPr>
          <w:b/>
          <w:bCs/>
        </w:rPr>
        <w:t xml:space="preserve">re </w:t>
      </w:r>
      <w:r>
        <w:rPr>
          <w:b/>
          <w:bCs/>
        </w:rPr>
        <w:t>S</w:t>
      </w:r>
      <w:r w:rsidR="006C61AF" w:rsidRPr="006C61AF">
        <w:rPr>
          <w:b/>
          <w:bCs/>
        </w:rPr>
        <w:t>ustainable.</w:t>
      </w:r>
    </w:p>
    <w:p w14:paraId="559BEAE0" w14:textId="287D66C4" w:rsidR="006C61AF" w:rsidRPr="006C61AF" w:rsidRDefault="006C61AF" w:rsidP="002F2272">
      <w:pPr>
        <w:jc w:val="both"/>
      </w:pPr>
      <w:r w:rsidRPr="006C61AF">
        <w:t xml:space="preserve">In many </w:t>
      </w:r>
      <w:r w:rsidR="00905729" w:rsidRPr="006C61AF">
        <w:t>organizations</w:t>
      </w:r>
      <w:r w:rsidRPr="006C61AF">
        <w:t xml:space="preserve"> leadership burnout has been an expected part of life. In the UK, there are specific roles within local government where the expected postholder will only last for about 4-6 years before burnout. This burnout results in individuals not wanting to move into leadership roles, resulting in a leadership deficit. This is not a new issue but has not been adequately addressed systematically</w:t>
      </w:r>
      <w:r w:rsidR="00905729">
        <w:t xml:space="preserve">. </w:t>
      </w:r>
      <w:r w:rsidRPr="006C61AF">
        <w:t>To develop leaders that are sustainable, the following needs to be implemented:</w:t>
      </w:r>
    </w:p>
    <w:p w14:paraId="598E7468" w14:textId="006522C4" w:rsidR="006C61AF" w:rsidRPr="006C61AF" w:rsidRDefault="00F4107D" w:rsidP="002F2272">
      <w:pPr>
        <w:jc w:val="both"/>
      </w:pPr>
      <w:r>
        <w:t>2</w:t>
      </w:r>
      <w:r w:rsidR="0095114E">
        <w:t>A</w:t>
      </w:r>
      <w:r>
        <w:t xml:space="preserve">. </w:t>
      </w:r>
      <w:r w:rsidR="006C61AF" w:rsidRPr="006C61AF">
        <w:t xml:space="preserve">Develop personal resilience in leadership. Resilience can moderate workplace stress thus reducing burnout and increasing </w:t>
      </w:r>
      <w:r w:rsidR="00905729" w:rsidRPr="006C61AF">
        <w:t>organizational</w:t>
      </w:r>
      <w:r w:rsidR="006C61AF" w:rsidRPr="006C61AF">
        <w:t xml:space="preserve"> resilience.</w:t>
      </w:r>
    </w:p>
    <w:p w14:paraId="49149C3D" w14:textId="0F49C4A3" w:rsidR="006C61AF" w:rsidRPr="006C61AF" w:rsidRDefault="00F4107D" w:rsidP="002F2272">
      <w:pPr>
        <w:jc w:val="both"/>
      </w:pPr>
      <w:r>
        <w:t>2</w:t>
      </w:r>
      <w:r w:rsidR="0095114E">
        <w:t>B</w:t>
      </w:r>
      <w:r>
        <w:t xml:space="preserve">. </w:t>
      </w:r>
      <w:r w:rsidR="006C61AF" w:rsidRPr="006C61AF">
        <w:t>Improve empathy in leaders to help individuals manage the challenges of their work, particularly task- vs people-orientated activities.</w:t>
      </w:r>
    </w:p>
    <w:p w14:paraId="36BA9D90" w14:textId="2FC31C4A" w:rsidR="006C61AF" w:rsidRDefault="00F4107D" w:rsidP="002F2272">
      <w:pPr>
        <w:jc w:val="both"/>
      </w:pPr>
      <w:r>
        <w:t>2</w:t>
      </w:r>
      <w:r w:rsidR="0095114E">
        <w:t>C</w:t>
      </w:r>
      <w:r>
        <w:t xml:space="preserve">. </w:t>
      </w:r>
      <w:r w:rsidR="006C61AF" w:rsidRPr="006C61AF">
        <w:t xml:space="preserve">Build </w:t>
      </w:r>
      <w:r w:rsidR="00905729" w:rsidRPr="006C61AF">
        <w:t>organizational</w:t>
      </w:r>
      <w:r w:rsidR="006C61AF" w:rsidRPr="006C61AF">
        <w:t xml:space="preserve"> capacity from the moment an individual enters an </w:t>
      </w:r>
      <w:r w:rsidR="00905729" w:rsidRPr="006C61AF">
        <w:t>organization</w:t>
      </w:r>
      <w:r w:rsidR="006C61AF" w:rsidRPr="006C61AF">
        <w:t>, view them at the next CEO. Nurture them and develop them in a systematic</w:t>
      </w:r>
      <w:r w:rsidR="00905729">
        <w:t>,</w:t>
      </w:r>
      <w:r w:rsidR="006C61AF" w:rsidRPr="006C61AF">
        <w:t xml:space="preserve"> </w:t>
      </w:r>
      <w:proofErr w:type="gramStart"/>
      <w:r w:rsidR="006C61AF" w:rsidRPr="006C61AF">
        <w:t>meaningful</w:t>
      </w:r>
      <w:proofErr w:type="gramEnd"/>
      <w:r w:rsidR="006C61AF" w:rsidRPr="006C61AF">
        <w:t xml:space="preserve"> </w:t>
      </w:r>
      <w:r w:rsidR="00905729">
        <w:t xml:space="preserve">and empathetic </w:t>
      </w:r>
      <w:r w:rsidR="006C61AF" w:rsidRPr="006C61AF">
        <w:t>way.</w:t>
      </w:r>
    </w:p>
    <w:p w14:paraId="2113383A" w14:textId="6E71ECBC" w:rsidR="009319E2" w:rsidRDefault="00F4107D" w:rsidP="002F2272">
      <w:pPr>
        <w:jc w:val="both"/>
      </w:pPr>
      <w:r>
        <w:t>2</w:t>
      </w:r>
      <w:r w:rsidR="0095114E">
        <w:t>D</w:t>
      </w:r>
      <w:r>
        <w:t>. Sustainable leaders are also those</w:t>
      </w:r>
      <w:r w:rsidRPr="006C61AF">
        <w:t xml:space="preserve"> who understand not only what inclusivity means but also how being an inclusive leader manifests, in the workplace.  To get this right, leaders need to understand the individual cultures of their people so that they can both model and encourage truly inclusive </w:t>
      </w:r>
      <w:r w:rsidRPr="006C61AF">
        <w:t>behavior</w:t>
      </w:r>
      <w:r w:rsidRPr="006C61AF">
        <w:t>.</w:t>
      </w:r>
    </w:p>
    <w:p w14:paraId="5182DCCA" w14:textId="53D2A824" w:rsidR="009319E2" w:rsidRPr="002F2272" w:rsidRDefault="0095114E" w:rsidP="002F2272">
      <w:pPr>
        <w:jc w:val="both"/>
      </w:pPr>
      <w:r>
        <w:t xml:space="preserve">2E. </w:t>
      </w:r>
      <w:r w:rsidRPr="0095114E">
        <w:t>Leader</w:t>
      </w:r>
      <w:r>
        <w:t>ship development</w:t>
      </w:r>
      <w:r w:rsidRPr="0095114E">
        <w:t xml:space="preserve"> should </w:t>
      </w:r>
      <w:r>
        <w:t xml:space="preserve">focus on helping new leaders </w:t>
      </w:r>
      <w:r w:rsidR="00B01597">
        <w:t xml:space="preserve">to </w:t>
      </w:r>
      <w:r w:rsidRPr="0095114E">
        <w:t xml:space="preserve">be ready and </w:t>
      </w:r>
      <w:r w:rsidR="00B01597">
        <w:t xml:space="preserve">to </w:t>
      </w:r>
      <w:r>
        <w:t xml:space="preserve">feel </w:t>
      </w:r>
      <w:r w:rsidRPr="0095114E">
        <w:t xml:space="preserve">empowered to </w:t>
      </w:r>
      <w:r w:rsidRPr="0095114E">
        <w:t>implement</w:t>
      </w:r>
      <w:r w:rsidRPr="0095114E">
        <w:t xml:space="preserve"> changes, act fast </w:t>
      </w:r>
      <w:r w:rsidR="00B01597">
        <w:t xml:space="preserve">when needed, and always </w:t>
      </w:r>
      <w:r w:rsidRPr="0095114E">
        <w:t xml:space="preserve">with a </w:t>
      </w:r>
      <w:r w:rsidR="00B01597">
        <w:t xml:space="preserve">clear </w:t>
      </w:r>
      <w:r w:rsidRPr="0095114E">
        <w:t xml:space="preserve">vision of </w:t>
      </w:r>
      <w:r w:rsidR="00B01597">
        <w:t xml:space="preserve">long-term </w:t>
      </w:r>
      <w:r w:rsidRPr="0095114E">
        <w:t>sustainab</w:t>
      </w:r>
      <w:r w:rsidR="00B01597">
        <w:t>ility</w:t>
      </w:r>
      <w:r w:rsidRPr="0095114E">
        <w:t xml:space="preserve">. </w:t>
      </w:r>
      <w:r w:rsidR="00B01597">
        <w:t>By doing these</w:t>
      </w:r>
      <w:r w:rsidRPr="0095114E">
        <w:t xml:space="preserve">, </w:t>
      </w:r>
      <w:r w:rsidR="00B01597">
        <w:t>they become</w:t>
      </w:r>
      <w:r w:rsidRPr="0095114E">
        <w:t xml:space="preserve"> a positive</w:t>
      </w:r>
      <w:r w:rsidR="00B01597">
        <w:t xml:space="preserve"> and sustainable</w:t>
      </w:r>
      <w:r w:rsidRPr="0095114E">
        <w:t xml:space="preserve"> change themselves. </w:t>
      </w:r>
    </w:p>
    <w:p w14:paraId="3E0961DC" w14:textId="77777777" w:rsidR="002F2272" w:rsidRDefault="002F2272" w:rsidP="002F2272">
      <w:pPr>
        <w:jc w:val="both"/>
        <w:rPr>
          <w:b/>
          <w:bCs/>
        </w:rPr>
      </w:pPr>
    </w:p>
    <w:p w14:paraId="6385BA51" w14:textId="246E7EF6" w:rsidR="006C61AF" w:rsidRPr="009319E2" w:rsidRDefault="00F4107D" w:rsidP="002F2272">
      <w:pPr>
        <w:jc w:val="both"/>
      </w:pPr>
      <w:r w:rsidRPr="00F4107D">
        <w:rPr>
          <w:b/>
          <w:bCs/>
        </w:rPr>
        <w:t xml:space="preserve">Pillar 3. </w:t>
      </w:r>
      <w:r w:rsidR="006C61AF" w:rsidRPr="00F4107D">
        <w:rPr>
          <w:b/>
          <w:bCs/>
        </w:rPr>
        <w:t>Enhance Virtual Communication by Activating Leadership Triggers</w:t>
      </w:r>
      <w:r w:rsidR="002935B6">
        <w:rPr>
          <w:b/>
          <w:bCs/>
        </w:rPr>
        <w:t>.</w:t>
      </w:r>
    </w:p>
    <w:p w14:paraId="511D666E" w14:textId="7E8298B0" w:rsidR="006C61AF" w:rsidRDefault="006C61AF" w:rsidP="002F2272">
      <w:pPr>
        <w:jc w:val="both"/>
      </w:pPr>
      <w:r>
        <w:t xml:space="preserve">Virtual communication and meetings have become the rule rather than the exception the last couple of years, mainly due to the Pandemic. Although virtual technologies helped us to continue working on a productive pace, at the same time they increased work stress, </w:t>
      </w:r>
      <w:proofErr w:type="gramStart"/>
      <w:r>
        <w:t>anxiety</w:t>
      </w:r>
      <w:proofErr w:type="gramEnd"/>
      <w:r>
        <w:t xml:space="preserve"> and damaged employees’ wellbeing. In this respect, the </w:t>
      </w:r>
      <w:proofErr w:type="gramStart"/>
      <w:r>
        <w:t>suggestions</w:t>
      </w:r>
      <w:proofErr w:type="gramEnd"/>
      <w:r>
        <w:t xml:space="preserve"> for leaders is to activate four specific leadership triggers that can help them manage virtual teams. </w:t>
      </w:r>
      <w:proofErr w:type="gramStart"/>
      <w:r>
        <w:t xml:space="preserve">In particular, </w:t>
      </w:r>
      <w:r w:rsidR="009319E2">
        <w:t>people-centric</w:t>
      </w:r>
      <w:proofErr w:type="gramEnd"/>
      <w:r w:rsidR="009319E2">
        <w:t xml:space="preserve"> </w:t>
      </w:r>
      <w:r>
        <w:t>leaders need to:</w:t>
      </w:r>
    </w:p>
    <w:p w14:paraId="6FEF6393" w14:textId="548CEAE6" w:rsidR="006C61AF" w:rsidRDefault="006C61AF" w:rsidP="002F2272">
      <w:pPr>
        <w:jc w:val="both"/>
      </w:pPr>
      <w:r>
        <w:t xml:space="preserve"> </w:t>
      </w:r>
      <w:r w:rsidR="00F4107D">
        <w:t>3A. Minimize</w:t>
      </w:r>
      <w:r>
        <w:t xml:space="preserve"> virtual meetings by focusing only to meaningful, target-oriented ones. This habit help people understand meeting’s importance.</w:t>
      </w:r>
    </w:p>
    <w:p w14:paraId="2198043C" w14:textId="0F072E30" w:rsidR="006C61AF" w:rsidRDefault="00F4107D" w:rsidP="002F2272">
      <w:pPr>
        <w:jc w:val="both"/>
      </w:pPr>
      <w:r>
        <w:t xml:space="preserve">3B. </w:t>
      </w:r>
      <w:r w:rsidR="006C61AF">
        <w:t>Use video calls (not only audio) – facial expressions can motivate people since they transmit emotions</w:t>
      </w:r>
      <w:r>
        <w:t>.</w:t>
      </w:r>
      <w:r w:rsidR="009319E2">
        <w:t xml:space="preserve"> </w:t>
      </w:r>
    </w:p>
    <w:p w14:paraId="467027D8" w14:textId="60B13607" w:rsidR="006C61AF" w:rsidRDefault="00F4107D" w:rsidP="002F2272">
      <w:pPr>
        <w:jc w:val="both"/>
      </w:pPr>
      <w:r>
        <w:t xml:space="preserve">3C. </w:t>
      </w:r>
      <w:r w:rsidR="006C61AF">
        <w:t>Encourage interaction during the meetings. Interaction can also enhance participation and constructive decision making during a virtual meeting</w:t>
      </w:r>
      <w:r w:rsidR="00656762">
        <w:t>.</w:t>
      </w:r>
    </w:p>
    <w:p w14:paraId="20BDD8CB" w14:textId="53895168" w:rsidR="009319E2" w:rsidRPr="002F2272" w:rsidRDefault="00656762" w:rsidP="002F2272">
      <w:pPr>
        <w:jc w:val="both"/>
      </w:pPr>
      <w:r>
        <w:t>3D. Emphasize</w:t>
      </w:r>
      <w:r w:rsidR="006C61AF">
        <w:t xml:space="preserve"> knowledge and information sharing that can help your virtual team to increase creativity</w:t>
      </w:r>
      <w:r>
        <w:t>.</w:t>
      </w:r>
    </w:p>
    <w:p w14:paraId="45DE0265" w14:textId="77777777" w:rsidR="002F2272" w:rsidRDefault="002F2272" w:rsidP="002F2272">
      <w:pPr>
        <w:jc w:val="both"/>
        <w:rPr>
          <w:b/>
          <w:bCs/>
        </w:rPr>
      </w:pPr>
    </w:p>
    <w:p w14:paraId="28291D69" w14:textId="08FBFB22" w:rsidR="00656762" w:rsidRPr="00D83E5B" w:rsidRDefault="00656762" w:rsidP="002F2272">
      <w:pPr>
        <w:jc w:val="both"/>
        <w:rPr>
          <w:b/>
          <w:bCs/>
        </w:rPr>
      </w:pPr>
      <w:r w:rsidRPr="00D83E5B">
        <w:rPr>
          <w:b/>
          <w:bCs/>
        </w:rPr>
        <w:t xml:space="preserve">Pillar 4. </w:t>
      </w:r>
      <w:r w:rsidR="00D83E5B" w:rsidRPr="00D83E5B">
        <w:rPr>
          <w:b/>
          <w:bCs/>
        </w:rPr>
        <w:t>Increase Engagement Through Sharing Your Corporate Values</w:t>
      </w:r>
      <w:r w:rsidR="002935B6">
        <w:rPr>
          <w:b/>
          <w:bCs/>
        </w:rPr>
        <w:t>.</w:t>
      </w:r>
    </w:p>
    <w:p w14:paraId="2F62A5CB" w14:textId="1B30D0DF" w:rsidR="00D83E5B" w:rsidRDefault="0095114E" w:rsidP="002F2272">
      <w:pPr>
        <w:jc w:val="both"/>
      </w:pPr>
      <w:r>
        <w:lastRenderedPageBreak/>
        <w:t xml:space="preserve">People management faces more challenges than ever. </w:t>
      </w:r>
      <w:r w:rsidR="00D83E5B" w:rsidRPr="00D83E5B">
        <w:t xml:space="preserve">The cost of unengaged employees is huge and there are more </w:t>
      </w:r>
      <w:r w:rsidR="00D83E5B">
        <w:t>b</w:t>
      </w:r>
      <w:r w:rsidR="00D83E5B" w:rsidRPr="00D83E5B">
        <w:t>urnout/bore</w:t>
      </w:r>
      <w:r w:rsidR="00D83E5B">
        <w:t>-</w:t>
      </w:r>
      <w:r w:rsidR="00D83E5B" w:rsidRPr="00D83E5B">
        <w:t xml:space="preserve">outs than even. One out of three employees </w:t>
      </w:r>
      <w:proofErr w:type="gramStart"/>
      <w:r w:rsidR="00D83E5B" w:rsidRPr="00D83E5B">
        <w:t>is</w:t>
      </w:r>
      <w:proofErr w:type="gramEnd"/>
      <w:r w:rsidR="00D83E5B" w:rsidRPr="00D83E5B">
        <w:t xml:space="preserve"> actively looking for another job.</w:t>
      </w:r>
      <w:r w:rsidR="00D83E5B">
        <w:t xml:space="preserve"> And employee engagement is very globally, </w:t>
      </w:r>
      <w:r w:rsidR="009319E2">
        <w:t xml:space="preserve">at around a mere 20% of the workforce. A very effective and efficient way to deal with these important issues is to actively share your values through integrated and targeted channels. You can do this by adopting the following solutions:   </w:t>
      </w:r>
      <w:r w:rsidR="00D83E5B">
        <w:t xml:space="preserve"> </w:t>
      </w:r>
    </w:p>
    <w:p w14:paraId="0D68076E" w14:textId="45CEF390" w:rsidR="006C61AF" w:rsidRPr="00656762" w:rsidRDefault="00656762" w:rsidP="002F2272">
      <w:pPr>
        <w:jc w:val="both"/>
      </w:pPr>
      <w:r w:rsidRPr="00D83E5B">
        <w:t xml:space="preserve">4A. </w:t>
      </w:r>
      <w:r w:rsidR="006C61AF" w:rsidRPr="00D83E5B">
        <w:t>Your internal and external communication should be 100% aligned.</w:t>
      </w:r>
      <w:r w:rsidRPr="00D83E5B">
        <w:t xml:space="preserve"> </w:t>
      </w:r>
      <w:r w:rsidR="006C61AF" w:rsidRPr="00D83E5B">
        <w:t>In</w:t>
      </w:r>
      <w:r w:rsidR="006C61AF">
        <w:t xml:space="preserve"> fact, it should be part of the same “department”</w:t>
      </w:r>
      <w:r w:rsidR="00905729">
        <w:t xml:space="preserve">. </w:t>
      </w:r>
      <w:r w:rsidR="006C61AF">
        <w:t xml:space="preserve">Who you are, what you say, what you do should be 100% aligned and identical inside the company as </w:t>
      </w:r>
      <w:proofErr w:type="gramStart"/>
      <w:r w:rsidR="006C61AF">
        <w:t>outside.</w:t>
      </w:r>
      <w:proofErr w:type="gramEnd"/>
      <w:r>
        <w:t xml:space="preserve"> </w:t>
      </w:r>
      <w:r w:rsidR="006C61AF" w:rsidRPr="00656762">
        <w:t>Since social media is everywhere, when there’s a discrepancy, people will talk about it</w:t>
      </w:r>
      <w:r>
        <w:t>. Alignment is</w:t>
      </w:r>
      <w:r w:rsidR="006C61AF" w:rsidRPr="00656762">
        <w:t xml:space="preserve"> essential to attract and keep talent</w:t>
      </w:r>
      <w:r>
        <w:t>, and a</w:t>
      </w:r>
      <w:r w:rsidR="006C61AF" w:rsidRPr="00656762">
        <w:t>uthenticity is key to create impact</w:t>
      </w:r>
      <w:r>
        <w:t>.</w:t>
      </w:r>
    </w:p>
    <w:p w14:paraId="17F8505C" w14:textId="2E32B771" w:rsidR="006C61AF" w:rsidRPr="009319E2" w:rsidRDefault="00656762" w:rsidP="002F2272">
      <w:pPr>
        <w:jc w:val="both"/>
        <w:rPr>
          <w:b/>
          <w:bCs/>
        </w:rPr>
      </w:pPr>
      <w:r w:rsidRPr="00D83E5B">
        <w:t xml:space="preserve">4B. </w:t>
      </w:r>
      <w:r w:rsidR="006C61AF" w:rsidRPr="00D83E5B">
        <w:t>Sharing your values and stories is more crucial than ever. Co-workers</w:t>
      </w:r>
      <w:r w:rsidR="006C61AF">
        <w:t xml:space="preserve"> stay on board when there’s an active employer branding program and the authentic voice of a company attracts more valuable people</w:t>
      </w:r>
      <w:r>
        <w:t>. Job candidates</w:t>
      </w:r>
      <w:r w:rsidRPr="00656762">
        <w:t xml:space="preserve"> look at profiles</w:t>
      </w:r>
      <w:r>
        <w:t xml:space="preserve"> and</w:t>
      </w:r>
      <w:r w:rsidRPr="00656762">
        <w:t xml:space="preserve"> read about a company before applying</w:t>
      </w:r>
      <w:r>
        <w:t xml:space="preserve">. Thus, it is crucial </w:t>
      </w:r>
      <w:r w:rsidR="00D83E5B">
        <w:t>to communicate</w:t>
      </w:r>
      <w:r w:rsidRPr="00656762">
        <w:t xml:space="preserve"> CSR as part of your</w:t>
      </w:r>
      <w:r w:rsidR="00D83E5B">
        <w:t xml:space="preserve"> core</w:t>
      </w:r>
      <w:r w:rsidRPr="00656762">
        <w:t xml:space="preserve"> v</w:t>
      </w:r>
      <w:r w:rsidR="00D83E5B">
        <w:t>a</w:t>
      </w:r>
      <w:r w:rsidRPr="00656762">
        <w:t>l</w:t>
      </w:r>
      <w:r w:rsidR="00D83E5B">
        <w:t>u</w:t>
      </w:r>
      <w:r w:rsidRPr="00656762">
        <w:t>es</w:t>
      </w:r>
      <w:r w:rsidR="00D83E5B">
        <w:t xml:space="preserve">. </w:t>
      </w:r>
      <w:r w:rsidRPr="00D83E5B">
        <w:t>Also, w</w:t>
      </w:r>
      <w:r w:rsidR="006C61AF" w:rsidRPr="00D83E5B">
        <w:t>ith remote working, sharing company’s values is more important than even</w:t>
      </w:r>
      <w:r w:rsidR="00D83E5B">
        <w:t>.</w:t>
      </w:r>
    </w:p>
    <w:p w14:paraId="5566ACA9" w14:textId="675361BE" w:rsidR="006C61AF" w:rsidRPr="009319E2" w:rsidRDefault="00D83E5B" w:rsidP="002F2272">
      <w:pPr>
        <w:jc w:val="both"/>
        <w:rPr>
          <w:b/>
          <w:bCs/>
        </w:rPr>
      </w:pPr>
      <w:r w:rsidRPr="00D83E5B">
        <w:t xml:space="preserve">4C. </w:t>
      </w:r>
      <w:r w:rsidR="006C61AF" w:rsidRPr="00D83E5B">
        <w:t>HR should be the center of your organization</w:t>
      </w:r>
      <w:r>
        <w:t>.</w:t>
      </w:r>
      <w:r>
        <w:rPr>
          <w:b/>
          <w:bCs/>
        </w:rPr>
        <w:t xml:space="preserve"> </w:t>
      </w:r>
      <w:r w:rsidR="006C61AF">
        <w:t xml:space="preserve">Before it was </w:t>
      </w:r>
      <w:r>
        <w:t xml:space="preserve">often </w:t>
      </w:r>
      <w:r w:rsidR="006C61AF">
        <w:t xml:space="preserve">Sales and HR that was is the control seat. Now it’s HR, your human capital is key to your future. </w:t>
      </w:r>
      <w:r>
        <w:t>Make HR central to your whole business strategy approach.</w:t>
      </w:r>
      <w:r w:rsidR="006C61AF" w:rsidRPr="00D83E5B">
        <w:t xml:space="preserve"> </w:t>
      </w:r>
    </w:p>
    <w:sectPr w:rsidR="006C61AF" w:rsidRPr="00931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85D43"/>
    <w:multiLevelType w:val="hybridMultilevel"/>
    <w:tmpl w:val="15769380"/>
    <w:lvl w:ilvl="0" w:tplc="5518154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A445A0"/>
    <w:multiLevelType w:val="multilevel"/>
    <w:tmpl w:val="BF4C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AF"/>
    <w:rsid w:val="000D3038"/>
    <w:rsid w:val="002935B6"/>
    <w:rsid w:val="002A0750"/>
    <w:rsid w:val="002F2272"/>
    <w:rsid w:val="00503C73"/>
    <w:rsid w:val="00656762"/>
    <w:rsid w:val="00670710"/>
    <w:rsid w:val="006C61AF"/>
    <w:rsid w:val="00793563"/>
    <w:rsid w:val="00905729"/>
    <w:rsid w:val="009319E2"/>
    <w:rsid w:val="0095114E"/>
    <w:rsid w:val="009F4B85"/>
    <w:rsid w:val="00B01597"/>
    <w:rsid w:val="00B049C9"/>
    <w:rsid w:val="00C124E7"/>
    <w:rsid w:val="00D07A68"/>
    <w:rsid w:val="00D51A0F"/>
    <w:rsid w:val="00D83E5B"/>
    <w:rsid w:val="00F4107D"/>
    <w:rsid w:val="00FB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CADE"/>
  <w15:chartTrackingRefBased/>
  <w15:docId w15:val="{D6092C04-9F4C-402E-B7A4-9CB5FD87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AF"/>
    <w:pPr>
      <w:spacing w:after="0" w:line="240" w:lineRule="auto"/>
      <w:ind w:left="720"/>
      <w:contextualSpacing/>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34462">
      <w:bodyDiv w:val="1"/>
      <w:marLeft w:val="0"/>
      <w:marRight w:val="0"/>
      <w:marTop w:val="0"/>
      <w:marBottom w:val="0"/>
      <w:divBdr>
        <w:top w:val="none" w:sz="0" w:space="0" w:color="auto"/>
        <w:left w:val="none" w:sz="0" w:space="0" w:color="auto"/>
        <w:bottom w:val="none" w:sz="0" w:space="0" w:color="auto"/>
        <w:right w:val="none" w:sz="0" w:space="0" w:color="auto"/>
      </w:divBdr>
    </w:div>
    <w:div w:id="629439043">
      <w:bodyDiv w:val="1"/>
      <w:marLeft w:val="0"/>
      <w:marRight w:val="0"/>
      <w:marTop w:val="0"/>
      <w:marBottom w:val="0"/>
      <w:divBdr>
        <w:top w:val="none" w:sz="0" w:space="0" w:color="auto"/>
        <w:left w:val="none" w:sz="0" w:space="0" w:color="auto"/>
        <w:bottom w:val="none" w:sz="0" w:space="0" w:color="auto"/>
        <w:right w:val="none" w:sz="0" w:space="0" w:color="auto"/>
      </w:divBdr>
      <w:divsChild>
        <w:div w:id="647979898">
          <w:marLeft w:val="0"/>
          <w:marRight w:val="0"/>
          <w:marTop w:val="0"/>
          <w:marBottom w:val="0"/>
          <w:divBdr>
            <w:top w:val="none" w:sz="0" w:space="0" w:color="auto"/>
            <w:left w:val="none" w:sz="0" w:space="0" w:color="auto"/>
            <w:bottom w:val="none" w:sz="0" w:space="0" w:color="auto"/>
            <w:right w:val="none" w:sz="0" w:space="0" w:color="auto"/>
          </w:divBdr>
        </w:div>
        <w:div w:id="1887645293">
          <w:marLeft w:val="0"/>
          <w:marRight w:val="0"/>
          <w:marTop w:val="0"/>
          <w:marBottom w:val="0"/>
          <w:divBdr>
            <w:top w:val="none" w:sz="0" w:space="0" w:color="auto"/>
            <w:left w:val="none" w:sz="0" w:space="0" w:color="auto"/>
            <w:bottom w:val="none" w:sz="0" w:space="0" w:color="auto"/>
            <w:right w:val="none" w:sz="0" w:space="0" w:color="auto"/>
          </w:divBdr>
        </w:div>
        <w:div w:id="865026478">
          <w:marLeft w:val="0"/>
          <w:marRight w:val="0"/>
          <w:marTop w:val="0"/>
          <w:marBottom w:val="0"/>
          <w:divBdr>
            <w:top w:val="none" w:sz="0" w:space="0" w:color="auto"/>
            <w:left w:val="none" w:sz="0" w:space="0" w:color="auto"/>
            <w:bottom w:val="none" w:sz="0" w:space="0" w:color="auto"/>
            <w:right w:val="none" w:sz="0" w:space="0" w:color="auto"/>
          </w:divBdr>
        </w:div>
        <w:div w:id="1399860661">
          <w:marLeft w:val="0"/>
          <w:marRight w:val="0"/>
          <w:marTop w:val="0"/>
          <w:marBottom w:val="0"/>
          <w:divBdr>
            <w:top w:val="none" w:sz="0" w:space="0" w:color="auto"/>
            <w:left w:val="none" w:sz="0" w:space="0" w:color="auto"/>
            <w:bottom w:val="none" w:sz="0" w:space="0" w:color="auto"/>
            <w:right w:val="none" w:sz="0" w:space="0" w:color="auto"/>
          </w:divBdr>
        </w:div>
        <w:div w:id="30695678">
          <w:marLeft w:val="0"/>
          <w:marRight w:val="0"/>
          <w:marTop w:val="0"/>
          <w:marBottom w:val="0"/>
          <w:divBdr>
            <w:top w:val="none" w:sz="0" w:space="0" w:color="auto"/>
            <w:left w:val="none" w:sz="0" w:space="0" w:color="auto"/>
            <w:bottom w:val="none" w:sz="0" w:space="0" w:color="auto"/>
            <w:right w:val="none" w:sz="0" w:space="0" w:color="auto"/>
          </w:divBdr>
        </w:div>
        <w:div w:id="46492089">
          <w:marLeft w:val="0"/>
          <w:marRight w:val="0"/>
          <w:marTop w:val="0"/>
          <w:marBottom w:val="0"/>
          <w:divBdr>
            <w:top w:val="none" w:sz="0" w:space="0" w:color="auto"/>
            <w:left w:val="none" w:sz="0" w:space="0" w:color="auto"/>
            <w:bottom w:val="none" w:sz="0" w:space="0" w:color="auto"/>
            <w:right w:val="none" w:sz="0" w:space="0" w:color="auto"/>
          </w:divBdr>
        </w:div>
        <w:div w:id="178348948">
          <w:marLeft w:val="0"/>
          <w:marRight w:val="0"/>
          <w:marTop w:val="0"/>
          <w:marBottom w:val="0"/>
          <w:divBdr>
            <w:top w:val="none" w:sz="0" w:space="0" w:color="auto"/>
            <w:left w:val="none" w:sz="0" w:space="0" w:color="auto"/>
            <w:bottom w:val="none" w:sz="0" w:space="0" w:color="auto"/>
            <w:right w:val="none" w:sz="0" w:space="0" w:color="auto"/>
          </w:divBdr>
        </w:div>
        <w:div w:id="1266840793">
          <w:marLeft w:val="0"/>
          <w:marRight w:val="0"/>
          <w:marTop w:val="0"/>
          <w:marBottom w:val="0"/>
          <w:divBdr>
            <w:top w:val="none" w:sz="0" w:space="0" w:color="auto"/>
            <w:left w:val="none" w:sz="0" w:space="0" w:color="auto"/>
            <w:bottom w:val="none" w:sz="0" w:space="0" w:color="auto"/>
            <w:right w:val="none" w:sz="0" w:space="0" w:color="auto"/>
          </w:divBdr>
        </w:div>
        <w:div w:id="1485390759">
          <w:marLeft w:val="0"/>
          <w:marRight w:val="0"/>
          <w:marTop w:val="0"/>
          <w:marBottom w:val="0"/>
          <w:divBdr>
            <w:top w:val="none" w:sz="0" w:space="0" w:color="auto"/>
            <w:left w:val="none" w:sz="0" w:space="0" w:color="auto"/>
            <w:bottom w:val="none" w:sz="0" w:space="0" w:color="auto"/>
            <w:right w:val="none" w:sz="0" w:space="0" w:color="auto"/>
          </w:divBdr>
        </w:div>
        <w:div w:id="160241017">
          <w:marLeft w:val="0"/>
          <w:marRight w:val="0"/>
          <w:marTop w:val="0"/>
          <w:marBottom w:val="0"/>
          <w:divBdr>
            <w:top w:val="none" w:sz="0" w:space="0" w:color="auto"/>
            <w:left w:val="none" w:sz="0" w:space="0" w:color="auto"/>
            <w:bottom w:val="none" w:sz="0" w:space="0" w:color="auto"/>
            <w:right w:val="none" w:sz="0" w:space="0" w:color="auto"/>
          </w:divBdr>
        </w:div>
        <w:div w:id="1265193655">
          <w:marLeft w:val="0"/>
          <w:marRight w:val="0"/>
          <w:marTop w:val="0"/>
          <w:marBottom w:val="0"/>
          <w:divBdr>
            <w:top w:val="none" w:sz="0" w:space="0" w:color="auto"/>
            <w:left w:val="none" w:sz="0" w:space="0" w:color="auto"/>
            <w:bottom w:val="none" w:sz="0" w:space="0" w:color="auto"/>
            <w:right w:val="none" w:sz="0" w:space="0" w:color="auto"/>
          </w:divBdr>
        </w:div>
        <w:div w:id="1514998703">
          <w:marLeft w:val="0"/>
          <w:marRight w:val="0"/>
          <w:marTop w:val="0"/>
          <w:marBottom w:val="0"/>
          <w:divBdr>
            <w:top w:val="none" w:sz="0" w:space="0" w:color="auto"/>
            <w:left w:val="none" w:sz="0" w:space="0" w:color="auto"/>
            <w:bottom w:val="none" w:sz="0" w:space="0" w:color="auto"/>
            <w:right w:val="none" w:sz="0" w:space="0" w:color="auto"/>
          </w:divBdr>
        </w:div>
        <w:div w:id="1408843956">
          <w:marLeft w:val="0"/>
          <w:marRight w:val="0"/>
          <w:marTop w:val="0"/>
          <w:marBottom w:val="0"/>
          <w:divBdr>
            <w:top w:val="none" w:sz="0" w:space="0" w:color="auto"/>
            <w:left w:val="none" w:sz="0" w:space="0" w:color="auto"/>
            <w:bottom w:val="none" w:sz="0" w:space="0" w:color="auto"/>
            <w:right w:val="none" w:sz="0" w:space="0" w:color="auto"/>
          </w:divBdr>
        </w:div>
        <w:div w:id="1607076119">
          <w:marLeft w:val="0"/>
          <w:marRight w:val="0"/>
          <w:marTop w:val="0"/>
          <w:marBottom w:val="0"/>
          <w:divBdr>
            <w:top w:val="none" w:sz="0" w:space="0" w:color="auto"/>
            <w:left w:val="none" w:sz="0" w:space="0" w:color="auto"/>
            <w:bottom w:val="none" w:sz="0" w:space="0" w:color="auto"/>
            <w:right w:val="none" w:sz="0" w:space="0" w:color="auto"/>
          </w:divBdr>
        </w:div>
      </w:divsChild>
    </w:div>
    <w:div w:id="1478574441">
      <w:bodyDiv w:val="1"/>
      <w:marLeft w:val="0"/>
      <w:marRight w:val="0"/>
      <w:marTop w:val="0"/>
      <w:marBottom w:val="0"/>
      <w:divBdr>
        <w:top w:val="none" w:sz="0" w:space="0" w:color="auto"/>
        <w:left w:val="none" w:sz="0" w:space="0" w:color="auto"/>
        <w:bottom w:val="none" w:sz="0" w:space="0" w:color="auto"/>
        <w:right w:val="none" w:sz="0" w:space="0" w:color="auto"/>
      </w:divBdr>
    </w:div>
    <w:div w:id="1955139031">
      <w:bodyDiv w:val="1"/>
      <w:marLeft w:val="0"/>
      <w:marRight w:val="0"/>
      <w:marTop w:val="0"/>
      <w:marBottom w:val="0"/>
      <w:divBdr>
        <w:top w:val="none" w:sz="0" w:space="0" w:color="auto"/>
        <w:left w:val="none" w:sz="0" w:space="0" w:color="auto"/>
        <w:bottom w:val="none" w:sz="0" w:space="0" w:color="auto"/>
        <w:right w:val="none" w:sz="0" w:space="0" w:color="auto"/>
      </w:divBdr>
      <w:divsChild>
        <w:div w:id="148002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Dimitriadis</dc:creator>
  <cp:keywords/>
  <dc:description/>
  <cp:lastModifiedBy>Nikolaos Dimitriadis</cp:lastModifiedBy>
  <cp:revision>3</cp:revision>
  <dcterms:created xsi:type="dcterms:W3CDTF">2022-01-08T17:53:00Z</dcterms:created>
  <dcterms:modified xsi:type="dcterms:W3CDTF">2022-01-08T17:53:00Z</dcterms:modified>
</cp:coreProperties>
</file>